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青华乡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经营主体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个体、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新开办企业情况</w:t>
      </w:r>
    </w:p>
    <w:p>
      <w:pPr>
        <w:rPr>
          <w:rFonts w:hint="eastAsia" w:ascii="方正仿宋简体" w:hAnsi="方正仿宋简体" w:eastAsia="方正仿宋简体"/>
          <w:sz w:val="32"/>
          <w:lang w:eastAsia="zh-CN"/>
        </w:rPr>
      </w:pPr>
    </w:p>
    <w:p>
      <w:r>
        <w:rPr>
          <w:rFonts w:hint="eastAsia" w:ascii="方正仿宋简体" w:hAnsi="方正仿宋简体" w:eastAsia="方正仿宋简体"/>
          <w:sz w:val="32"/>
          <w:lang w:eastAsia="zh-CN"/>
        </w:rPr>
        <w:t>截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至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11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月，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2023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年市场主体培育</w:t>
      </w:r>
      <w:bookmarkStart w:id="0" w:name="_GoBack"/>
      <w:bookmarkEnd w:id="0"/>
      <w:r>
        <w:rPr>
          <w:rFonts w:hint="eastAsia" w:ascii="方正仿宋简体" w:hAnsi="方正仿宋简体" w:eastAsia="方正仿宋简体"/>
          <w:sz w:val="32"/>
          <w:lang w:val="en-US" w:eastAsia="zh-CN"/>
        </w:rPr>
        <w:t>任务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207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户，完成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214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户，</w:t>
      </w:r>
      <w:r>
        <w:rPr>
          <w:rFonts w:hint="eastAsia" w:ascii="仿宋" w:hAnsi="仿宋" w:eastAsia="仿宋"/>
          <w:kern w:val="0"/>
          <w:sz w:val="32"/>
        </w:rPr>
        <w:t>完成下达任务的</w:t>
      </w:r>
      <w:r>
        <w:rPr>
          <w:rFonts w:hint="eastAsia" w:asciiTheme="minorEastAsia" w:hAnsiTheme="minorEastAsia" w:eastAsiaTheme="minorEastAsia" w:cstheme="minorEastAsia"/>
          <w:kern w:val="0"/>
          <w:sz w:val="32"/>
          <w:lang w:val="en-US" w:eastAsia="zh-CN"/>
        </w:rPr>
        <w:t>103.38</w:t>
      </w:r>
      <w:r>
        <w:rPr>
          <w:rFonts w:hint="eastAsia" w:ascii="仿宋" w:hAnsi="仿宋" w:eastAsia="仿宋"/>
          <w:kern w:val="0"/>
          <w:sz w:val="32"/>
        </w:rPr>
        <w:t>%</w:t>
      </w:r>
      <w:r>
        <w:rPr>
          <w:rFonts w:hint="eastAsia" w:ascii="仿宋" w:hAnsi="仿宋" w:eastAsia="仿宋"/>
          <w:kern w:val="0"/>
          <w:sz w:val="32"/>
          <w:lang w:eastAsia="zh-CN"/>
        </w:rPr>
        <w:t>；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个转企任务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66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户，完成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76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户，</w:t>
      </w:r>
      <w:r>
        <w:rPr>
          <w:rFonts w:hint="eastAsia" w:ascii="仿宋" w:hAnsi="仿宋" w:eastAsia="仿宋"/>
          <w:kern w:val="0"/>
          <w:sz w:val="32"/>
        </w:rPr>
        <w:t>完成下达任务的</w:t>
      </w:r>
      <w:r>
        <w:rPr>
          <w:rFonts w:hint="eastAsia" w:asciiTheme="minorEastAsia" w:hAnsiTheme="minorEastAsia" w:eastAsiaTheme="minorEastAsia" w:cstheme="minorEastAsia"/>
          <w:kern w:val="0"/>
          <w:sz w:val="32"/>
          <w:lang w:val="en-US" w:eastAsia="zh-CN"/>
        </w:rPr>
        <w:t>115.15</w:t>
      </w:r>
      <w:r>
        <w:rPr>
          <w:rFonts w:hint="eastAsia" w:ascii="仿宋" w:hAnsi="仿宋" w:eastAsia="仿宋"/>
          <w:kern w:val="0"/>
          <w:sz w:val="32"/>
        </w:rPr>
        <w:t>%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。新开办企业任务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val="en-US" w:eastAsia="zh-CN"/>
        </w:rPr>
        <w:t>45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，实际完成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val="en-US" w:eastAsia="zh-CN"/>
        </w:rPr>
        <w:t>45，100</w:t>
      </w:r>
      <w:r>
        <w:rPr>
          <w:rFonts w:hint="eastAsia" w:ascii="仿宋" w:hAnsi="仿宋" w:eastAsia="仿宋"/>
          <w:kern w:val="0"/>
          <w:sz w:val="32"/>
        </w:rPr>
        <w:t>%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完成任务，</w:t>
      </w:r>
      <w:r>
        <w:rPr>
          <w:rFonts w:hint="eastAsia" w:ascii="方正仿宋简体" w:hAnsi="方正仿宋简体" w:eastAsia="方正仿宋简体" w:cs="方正仿宋简体"/>
          <w:kern w:val="0"/>
          <w:sz w:val="32"/>
          <w:lang w:val="en-US" w:eastAsia="zh-CN"/>
        </w:rPr>
        <w:t>企业存量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22"/>
          <w:lang w:val="en-US" w:eastAsia="zh-CN"/>
        </w:rPr>
        <w:t>240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22"/>
          <w:lang w:val="en-US" w:eastAsia="zh-CN"/>
        </w:rPr>
        <w:t>户（含</w:t>
      </w:r>
      <w:r>
        <w:rPr>
          <w:rFonts w:hint="eastAsia" w:asciiTheme="minorEastAsia" w:hAnsiTheme="minorEastAsia" w:eastAsiaTheme="minorEastAsia" w:cstheme="minorEastAsia"/>
          <w:kern w:val="0"/>
          <w:sz w:val="32"/>
          <w:lang w:val="en-US" w:eastAsia="zh-CN"/>
        </w:rPr>
        <w:t>51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22"/>
          <w:lang w:val="en-US" w:eastAsia="zh-CN"/>
        </w:rPr>
        <w:t>户合作社）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128"/>
    <w:rsid w:val="37A55252"/>
    <w:rsid w:val="5DC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2023-12-03T08:15:00Z</dcterms:created>
  <dc:creator>Administrator</dc:creator>
  <cp:lastModifiedBy>青华党政办</cp:lastModifiedBy>
  <dcterms:modified xsi:type="dcterms:W3CDTF">2024-02-20T03:29:47Z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