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青华乡环保工作开展情况</w:t>
      </w:r>
    </w:p>
    <w:p>
      <w:pPr>
        <w:numPr>
          <w:ilvl w:val="0"/>
          <w:numId w:val="0"/>
        </w:numPr>
        <w:ind w:firstLine="640" w:firstLineChars="200"/>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一、工作完成情况。</w:t>
      </w:r>
    </w:p>
    <w:p>
      <w:pPr>
        <w:keepNext w:val="0"/>
        <w:keepLines w:val="0"/>
        <w:pageBreakBefore w:val="0"/>
        <w:widowControl w:val="0"/>
        <w:numPr>
          <w:ilvl w:val="0"/>
          <w:numId w:val="1"/>
        </w:numPr>
        <w:kinsoku/>
        <w:wordWrap/>
        <w:overflowPunct/>
        <w:topLinePunct w:val="0"/>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提高思想认识，认真落实工作责任制。环境保护工作是关系到生态、社会和经济可持续发展的大事。一年来，乡党委、政府认真贯彻县委、县政府及上级主管部门关于环境保护工作会议精神，从构建和谐社会的高度，充分认识环境保护工作的重要性和紧迫性，把环境保护工作列入重要工作日程，并逐步建立起责任明确、考核严格、监督到位、绩效挂钩的管理长效机制。</w:t>
      </w:r>
    </w:p>
    <w:p>
      <w:pPr>
        <w:keepNext w:val="0"/>
        <w:keepLines w:val="0"/>
        <w:pageBreakBefore w:val="0"/>
        <w:widowControl w:val="0"/>
        <w:numPr>
          <w:ilvl w:val="0"/>
          <w:numId w:val="1"/>
        </w:numPr>
        <w:kinsoku/>
        <w:wordWrap/>
        <w:overflowPunct/>
        <w:topLinePunct w:val="0"/>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加强水源保护和基础设施建设。我乡始终将人民群众的身体健康作为环保的重要目标，采取从严控制、谨慎采用的原则，对水源地的保护加大了力度，不定期组织人力对水源地进行检查，对于可能对饮用水源造成危害的污染源，乡党委、政府以保护优先的原则及时进行处理，关停、取缔污染源。目前为止，我乡按照农村粪污排放要求已整改</w:t>
      </w:r>
      <w:r>
        <w:rPr>
          <w:rFonts w:hint="eastAsia" w:asciiTheme="minorEastAsia" w:hAnsiTheme="minorEastAsia" w:eastAsiaTheme="minorEastAsia" w:cstheme="minorEastAsia"/>
          <w:sz w:val="32"/>
          <w:szCs w:val="32"/>
          <w:lang w:val="en-US" w:eastAsia="zh-CN"/>
        </w:rPr>
        <w:t>2</w:t>
      </w:r>
      <w:r>
        <w:rPr>
          <w:rFonts w:hint="eastAsia" w:ascii="方正仿宋简体" w:hAnsi="方正仿宋简体" w:eastAsia="方正仿宋简体" w:cs="方正仿宋简体"/>
          <w:sz w:val="32"/>
          <w:szCs w:val="32"/>
          <w:lang w:val="en-US" w:eastAsia="zh-CN"/>
        </w:rPr>
        <w:t>起环境信访事件，全乡无饮用水不安全事故。</w:t>
      </w:r>
    </w:p>
    <w:p>
      <w:pPr>
        <w:keepNext w:val="0"/>
        <w:keepLines w:val="0"/>
        <w:pageBreakBefore w:val="0"/>
        <w:widowControl w:val="0"/>
        <w:numPr>
          <w:ilvl w:val="0"/>
          <w:numId w:val="1"/>
        </w:numPr>
        <w:kinsoku/>
        <w:wordWrap/>
        <w:overflowPunct/>
        <w:topLinePunct w:val="0"/>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加大林业部门综合执法力度，制止和查处放火烧山、滥砍盗伐林木、毁林开荒、捕杀野生保护动物和采挖野生保护植物等不法行为。通过加大林业执法力度，及时对案件进行查处，有力威慑了一些不法分</w:t>
      </w:r>
      <w:bookmarkStart w:id="0" w:name="_GoBack"/>
      <w:bookmarkEnd w:id="0"/>
      <w:r>
        <w:rPr>
          <w:rFonts w:hint="eastAsia" w:ascii="方正仿宋简体" w:hAnsi="方正仿宋简体" w:eastAsia="方正仿宋简体" w:cs="方正仿宋简体"/>
          <w:sz w:val="32"/>
          <w:szCs w:val="32"/>
          <w:lang w:val="en-US" w:eastAsia="zh-CN"/>
        </w:rPr>
        <w:t>子，深刻教育了广大群众爱护森林资源、保护生态环境的法律意识和环保意识。</w:t>
      </w:r>
    </w:p>
    <w:p>
      <w:pPr>
        <w:keepNext w:val="0"/>
        <w:keepLines w:val="0"/>
        <w:pageBreakBefore w:val="0"/>
        <w:widowControl w:val="0"/>
        <w:numPr>
          <w:ilvl w:val="0"/>
          <w:numId w:val="1"/>
        </w:numPr>
        <w:kinsoku/>
        <w:wordWrap/>
        <w:overflowPunct/>
        <w:topLinePunct w:val="0"/>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以专项行动为契机，全面覆盖综合整治。严格按《巍山县全面推行河长制工作方案》的要求开展“河长清河”、“清四乱”等专项行动，联合乡畜牧兽医站和水管站对全乡辖区内县级河道</w:t>
      </w:r>
      <w:r>
        <w:rPr>
          <w:rFonts w:hint="eastAsia" w:asciiTheme="minorEastAsia" w:hAnsiTheme="minorEastAsia" w:eastAsiaTheme="minorEastAsia" w:cstheme="minorEastAsia"/>
          <w:sz w:val="32"/>
          <w:szCs w:val="32"/>
          <w:lang w:val="en-US" w:eastAsia="zh-CN"/>
        </w:rPr>
        <w:t>3</w:t>
      </w:r>
      <w:r>
        <w:rPr>
          <w:rFonts w:hint="eastAsia" w:ascii="方正仿宋简体" w:hAnsi="方正仿宋简体" w:eastAsia="方正仿宋简体" w:cs="方正仿宋简体"/>
          <w:sz w:val="32"/>
          <w:szCs w:val="32"/>
          <w:lang w:val="en-US" w:eastAsia="zh-CN"/>
        </w:rPr>
        <w:t>条、水库（小二型）</w:t>
      </w:r>
      <w:r>
        <w:rPr>
          <w:rFonts w:hint="eastAsia" w:asciiTheme="minorEastAsia" w:hAnsiTheme="minorEastAsia" w:eastAsiaTheme="minorEastAsia" w:cstheme="minorEastAsia"/>
          <w:sz w:val="32"/>
          <w:szCs w:val="32"/>
          <w:lang w:val="en-US" w:eastAsia="zh-CN"/>
        </w:rPr>
        <w:t>2</w:t>
      </w:r>
      <w:r>
        <w:rPr>
          <w:rFonts w:hint="eastAsia" w:ascii="方正仿宋简体" w:hAnsi="方正仿宋简体" w:eastAsia="方正仿宋简体" w:cs="方正仿宋简体"/>
          <w:sz w:val="32"/>
          <w:szCs w:val="32"/>
          <w:lang w:val="en-US" w:eastAsia="zh-CN"/>
        </w:rPr>
        <w:t>座；乡级河道</w:t>
      </w:r>
      <w:r>
        <w:rPr>
          <w:rFonts w:hint="eastAsia" w:asciiTheme="minorEastAsia" w:hAnsiTheme="minorEastAsia" w:eastAsiaTheme="minorEastAsia" w:cstheme="minorEastAsia"/>
          <w:sz w:val="32"/>
          <w:szCs w:val="32"/>
          <w:lang w:val="en-US" w:eastAsia="zh-CN"/>
        </w:rPr>
        <w:t>2</w:t>
      </w:r>
      <w:r>
        <w:rPr>
          <w:rFonts w:hint="eastAsia" w:ascii="方正仿宋简体" w:hAnsi="方正仿宋简体" w:eastAsia="方正仿宋简体" w:cs="方正仿宋简体"/>
          <w:sz w:val="32"/>
          <w:szCs w:val="32"/>
          <w:lang w:val="en-US" w:eastAsia="zh-CN"/>
        </w:rPr>
        <w:t>条，坝塘</w:t>
      </w:r>
      <w:r>
        <w:rPr>
          <w:rFonts w:hint="eastAsia" w:asciiTheme="minorEastAsia" w:hAnsiTheme="minorEastAsia" w:eastAsiaTheme="minorEastAsia" w:cstheme="minorEastAsia"/>
          <w:sz w:val="32"/>
          <w:szCs w:val="32"/>
          <w:lang w:val="en-US" w:eastAsia="zh-CN"/>
        </w:rPr>
        <w:t>14</w:t>
      </w:r>
      <w:r>
        <w:rPr>
          <w:rFonts w:hint="eastAsia" w:ascii="方正仿宋简体" w:hAnsi="方正仿宋简体" w:eastAsia="方正仿宋简体" w:cs="方正仿宋简体"/>
          <w:sz w:val="32"/>
          <w:szCs w:val="32"/>
          <w:lang w:val="en-US" w:eastAsia="zh-CN"/>
        </w:rPr>
        <w:t>座、沟渠</w:t>
      </w:r>
      <w:r>
        <w:rPr>
          <w:rFonts w:hint="eastAsia" w:asciiTheme="minorEastAsia" w:hAnsiTheme="minorEastAsia" w:eastAsiaTheme="minorEastAsia" w:cstheme="minorEastAsia"/>
          <w:sz w:val="32"/>
          <w:szCs w:val="32"/>
          <w:lang w:val="en-US" w:eastAsia="zh-CN"/>
        </w:rPr>
        <w:t>8</w:t>
      </w:r>
      <w:r>
        <w:rPr>
          <w:rFonts w:hint="eastAsia" w:ascii="方正仿宋简体" w:hAnsi="方正仿宋简体" w:eastAsia="方正仿宋简体" w:cs="方正仿宋简体"/>
          <w:sz w:val="32"/>
          <w:szCs w:val="32"/>
          <w:lang w:val="en-US" w:eastAsia="zh-CN"/>
        </w:rPr>
        <w:t>条进行定期不定期清理和督查，对督查中发现的问题，能及时整改的立行立改。</w:t>
      </w:r>
      <w:r>
        <w:rPr>
          <w:rFonts w:hint="eastAsia" w:asciiTheme="minorEastAsia" w:hAnsiTheme="minorEastAsia" w:eastAsiaTheme="minorEastAsia" w:cstheme="minorEastAsia"/>
          <w:sz w:val="32"/>
          <w:szCs w:val="32"/>
          <w:lang w:val="en-US" w:eastAsia="zh-CN"/>
        </w:rPr>
        <w:t>10</w:t>
      </w:r>
      <w:r>
        <w:rPr>
          <w:rFonts w:hint="eastAsia" w:ascii="方正仿宋简体" w:hAnsi="方正仿宋简体" w:eastAsia="方正仿宋简体" w:cs="方正仿宋简体"/>
          <w:sz w:val="32"/>
          <w:szCs w:val="32"/>
          <w:lang w:val="en-US" w:eastAsia="zh-CN"/>
        </w:rPr>
        <w:t>个村委会也配备了垃圾清运车，生活垃圾全部清运到指定场所进行集中焚烧和掩埋。在检查中我们也发现个别河道有漂流物和乱倒垃圾和废弃物的现象，我们组织保洁队，第一时间进行了清理，现在我们的水质保护工作取得了实实在在的效果。</w:t>
      </w:r>
    </w:p>
    <w:p>
      <w:pPr>
        <w:keepNext w:val="0"/>
        <w:keepLines w:val="0"/>
        <w:pageBreakBefore w:val="0"/>
        <w:widowControl w:val="0"/>
        <w:numPr>
          <w:ilvl w:val="0"/>
          <w:numId w:val="1"/>
        </w:numPr>
        <w:kinsoku/>
        <w:wordWrap/>
        <w:overflowPunct/>
        <w:topLinePunct w:val="0"/>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加大宣传、营造良好氛围。通过刷写宣传标语、办板报、挂横幅、发传单、微信群等有效方式对护河节水、乱排乱倒、破坏水环境等进行宣传，从而调动广大干部职工和群众对水资源的保护和治理的积极性和责任感，进一步增强保护水源、保护生态的意识，努力营造职工群众爱河，护河的良好氛围。通过几年来的深入宣传，“既要金山银山，更要绿水青山”，已经成为全乡干部群众的共识，人人关心生态环境、人人保护生态环境、人人支持生态建设，已经成为全乡人民的自觉行动。</w:t>
      </w:r>
    </w:p>
    <w:p>
      <w:pPr>
        <w:keepNext w:val="0"/>
        <w:keepLines w:val="0"/>
        <w:pageBreakBefore w:val="0"/>
        <w:widowControl w:val="0"/>
        <w:numPr>
          <w:ilvl w:val="0"/>
          <w:numId w:val="1"/>
        </w:numPr>
        <w:kinsoku/>
        <w:wordWrap/>
        <w:overflowPunct/>
        <w:topLinePunct w:val="0"/>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积极配合上级部门加强本辖区内环保工作的监督和管理工作，按时对各种农业污染源进行调查和治理。</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二、自查结果自我评定</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经对照与巍山县</w:t>
      </w:r>
      <w:r>
        <w:rPr>
          <w:rFonts w:hint="eastAsia" w:asciiTheme="minorEastAsia" w:hAnsiTheme="minorEastAsia" w:eastAsiaTheme="minorEastAsia" w:cstheme="minorEastAsia"/>
          <w:sz w:val="32"/>
          <w:szCs w:val="32"/>
          <w:lang w:val="en-US" w:eastAsia="zh-CN"/>
        </w:rPr>
        <w:t>2022</w:t>
      </w:r>
      <w:r>
        <w:rPr>
          <w:rFonts w:hint="eastAsia" w:ascii="方正仿宋简体" w:hAnsi="方正仿宋简体" w:eastAsia="方正仿宋简体" w:cs="方正仿宋简体"/>
          <w:sz w:val="32"/>
          <w:szCs w:val="32"/>
          <w:lang w:val="en-US" w:eastAsia="zh-CN"/>
        </w:rPr>
        <w:t>年度乡镇生态环境保护工作考评细则自查，自查结果为优，很好地完成年度各项指标任务。</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三、存在问题和下步工作打算</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Theme="minorEastAsia" w:hAnsiTheme="minorEastAsia" w:eastAsiaTheme="minorEastAsia" w:cstheme="minorEastAsia"/>
          <w:sz w:val="32"/>
          <w:szCs w:val="32"/>
          <w:lang w:val="en-US" w:eastAsia="zh-CN"/>
        </w:rPr>
        <w:t>2022</w:t>
      </w:r>
      <w:r>
        <w:rPr>
          <w:rFonts w:hint="eastAsia" w:ascii="方正仿宋简体" w:hAnsi="方正仿宋简体" w:eastAsia="方正仿宋简体" w:cs="方正仿宋简体"/>
          <w:sz w:val="32"/>
          <w:szCs w:val="32"/>
          <w:lang w:val="en-US" w:eastAsia="zh-CN"/>
        </w:rPr>
        <w:t>年度以来，青华乡环境保护工作在乡党委、政府的高度重视及广大人民群众的辛勤努力下，取得了一定的成绩。但客观的说，工作中也存在不足和问题。主要表现在：少数群众环保意识不强、基础设施条件较差等原因，影响环保工作的顺利开展。下步我们将继续加大环境宣传力度，不断增强全民环保意识，引导群众转变观念，充分调动群众的积极性和主动性，鼓励群众自主开展环境卫生整治，为环境保护营造农户的社会氛围，同时加强环保队伍建设，进一步建立健制度，加强环境卫生整治工作，开展环境卫生整治工作交流与合作，认真总结和推广工作开展的先进经验和好的做法，典型引路，以点带面，以此推动全乡环境卫生整治工作的深入开展。</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EEB2FC"/>
    <w:multiLevelType w:val="singleLevel"/>
    <w:tmpl w:val="CFEEB2F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NGJkYzQyZGZiNzdlYjNkNWMzZjMxOGY4YjZjZDUifQ=="/>
  </w:docVars>
  <w:rsids>
    <w:rsidRoot w:val="00000000"/>
    <w:rsid w:val="007B0D35"/>
    <w:rsid w:val="02EC02A6"/>
    <w:rsid w:val="03E336D9"/>
    <w:rsid w:val="04EC3929"/>
    <w:rsid w:val="07C636C5"/>
    <w:rsid w:val="12C71AB7"/>
    <w:rsid w:val="16B9297C"/>
    <w:rsid w:val="1B7061C7"/>
    <w:rsid w:val="1DEA2E39"/>
    <w:rsid w:val="2DEC14F2"/>
    <w:rsid w:val="2E4157E4"/>
    <w:rsid w:val="3F96029D"/>
    <w:rsid w:val="480950F7"/>
    <w:rsid w:val="55A837CB"/>
    <w:rsid w:val="59F41B58"/>
    <w:rsid w:val="5B3C3E36"/>
    <w:rsid w:val="5B9858DA"/>
    <w:rsid w:val="5C4E0C99"/>
    <w:rsid w:val="5DFD4D11"/>
    <w:rsid w:val="667E088B"/>
    <w:rsid w:val="6E3B4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2022-12-19T03:29:00Z</dcterms:created>
  <dc:creator>Administrator</dc:creator>
  <cp:lastModifiedBy>青华党政办</cp:lastModifiedBy>
  <dcterms:modified xsi:type="dcterms:W3CDTF">2023-12-04T02:22:36Z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BA439EB4627549ECB49B20CC25EAAB4F</vt:lpwstr>
  </property>
</Properties>
</file>