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8" w:lineRule="exact"/>
        <w:textAlignment w:val="auto"/>
      </w:pPr>
      <w:r>
        <w:rPr>
          <w:rFonts w:hint="eastAsia" w:ascii="方正黑体简体" w:hAnsi="方正黑体简体" w:eastAsia="方正黑体简体" w:cs="方正黑体简体"/>
          <w:sz w:val="32"/>
          <w:szCs w:val="32"/>
        </w:rPr>
        <w:t>附件</w:t>
      </w:r>
    </w:p>
    <w:p>
      <w:pPr>
        <w:keepNext w:val="0"/>
        <w:keepLines w:val="0"/>
        <w:pageBreakBefore w:val="0"/>
        <w:widowControl w:val="0"/>
        <w:kinsoku/>
        <w:wordWrap/>
        <w:overflowPunct/>
        <w:topLinePunct w:val="0"/>
        <w:autoSpaceDE/>
        <w:autoSpaceDN/>
        <w:bidi w:val="0"/>
        <w:adjustRightInd/>
        <w:snapToGrid/>
        <w:spacing w:line="588" w:lineRule="exact"/>
        <w:jc w:val="center"/>
        <w:textAlignment w:val="auto"/>
        <w:rPr>
          <w:rFonts w:hint="eastAsia" w:ascii="方正小标宋简体" w:hAnsi="方正小标宋简体" w:eastAsia="方正小标宋简体" w:cs="方正小标宋简体"/>
        </w:rPr>
      </w:pPr>
      <w:bookmarkStart w:id="4" w:name="_GoBack"/>
      <w:bookmarkEnd w:id="4"/>
      <w:r>
        <w:rPr>
          <w:rFonts w:hint="eastAsia" w:ascii="方正小标宋简体" w:hAnsi="方正小标宋简体" w:eastAsia="方正小标宋简体" w:cs="方正小标宋简体"/>
          <w:sz w:val="44"/>
          <w:szCs w:val="44"/>
        </w:rPr>
        <w:t>征收土地预公告</w:t>
      </w:r>
    </w:p>
    <w:p>
      <w:pPr>
        <w:keepNext w:val="0"/>
        <w:keepLines w:val="0"/>
        <w:pageBreakBefore w:val="0"/>
        <w:widowControl w:val="0"/>
        <w:kinsoku/>
        <w:wordWrap/>
        <w:overflowPunct/>
        <w:topLinePunct w:val="0"/>
        <w:autoSpaceDE/>
        <w:autoSpaceDN/>
        <w:bidi w:val="0"/>
        <w:adjustRightInd/>
        <w:snapToGrid/>
        <w:spacing w:line="588" w:lineRule="exact"/>
        <w:jc w:val="center"/>
        <w:textAlignment w:val="auto"/>
      </w:pPr>
      <w:bookmarkStart w:id="0" w:name="_Hlk33131873"/>
      <w:r>
        <w:rPr>
          <w:rFonts w:hint="eastAsia" w:ascii="方正楷体简体" w:hAnsi="方正楷体简体" w:eastAsia="方正楷体简体" w:cs="方正楷体简体"/>
          <w:sz w:val="32"/>
          <w:szCs w:val="32"/>
        </w:rPr>
        <w:t>巍政征</w:t>
      </w:r>
      <w:bookmarkStart w:id="1" w:name="_Hlk33122243"/>
      <w:r>
        <w:rPr>
          <w:rFonts w:hint="eastAsia" w:ascii="方正楷体简体" w:hAnsi="方正楷体简体" w:eastAsia="方正楷体简体" w:cs="方正楷体简体"/>
          <w:sz w:val="32"/>
          <w:szCs w:val="32"/>
        </w:rPr>
        <w:t>预公告〔    〕</w:t>
      </w:r>
      <w:bookmarkEnd w:id="1"/>
      <w:r>
        <w:rPr>
          <w:rFonts w:hint="eastAsia" w:ascii="方正楷体简体" w:hAnsi="方正楷体简体" w:eastAsia="方正楷体简体" w:cs="方正楷体简体"/>
          <w:sz w:val="32"/>
          <w:szCs w:val="32"/>
        </w:rPr>
        <w:t xml:space="preserve">  号</w:t>
      </w:r>
    </w:p>
    <w:bookmarkEnd w:id="0"/>
    <w:p>
      <w:pPr>
        <w:keepNext w:val="0"/>
        <w:keepLines w:val="0"/>
        <w:pageBreakBefore w:val="0"/>
        <w:widowControl w:val="0"/>
        <w:kinsoku/>
        <w:wordWrap/>
        <w:overflowPunct/>
        <w:topLinePunct w:val="0"/>
        <w:autoSpaceDE/>
        <w:autoSpaceDN/>
        <w:bidi w:val="0"/>
        <w:adjustRightInd/>
        <w:snapToGrid/>
        <w:spacing w:line="400" w:lineRule="exact"/>
        <w:ind w:firstLine="666" w:firstLineChars="200"/>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88" w:lineRule="exact"/>
        <w:ind w:firstLine="666"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根据《中华人民共和国土地管理法》相关规定，结合我县国民经济和社会发展规划、土地利用总体规划、城乡规划、专项规划、土地利用年度计划和公共利益的需求，现将拟征收土地有关事项告知如下：</w:t>
      </w:r>
    </w:p>
    <w:p>
      <w:pPr>
        <w:keepNext w:val="0"/>
        <w:keepLines w:val="0"/>
        <w:pageBreakBefore w:val="0"/>
        <w:widowControl w:val="0"/>
        <w:kinsoku/>
        <w:wordWrap/>
        <w:overflowPunct/>
        <w:topLinePunct w:val="0"/>
        <w:autoSpaceDE/>
        <w:autoSpaceDN/>
        <w:bidi w:val="0"/>
        <w:adjustRightInd/>
        <w:snapToGrid/>
        <w:spacing w:line="588" w:lineRule="exact"/>
        <w:ind w:firstLine="666" w:firstLineChars="200"/>
        <w:textAlignment w:val="auto"/>
        <w:rPr>
          <w:rFonts w:hint="eastAsia" w:ascii="方正仿宋简体" w:hAnsi="方正仿宋简体" w:eastAsia="方正仿宋简体" w:cs="方正仿宋简体"/>
          <w:sz w:val="32"/>
          <w:szCs w:val="32"/>
        </w:rPr>
      </w:pPr>
      <w:r>
        <w:rPr>
          <w:rFonts w:hint="eastAsia" w:ascii="方正黑体简体" w:hAnsi="方正黑体简体" w:eastAsia="方正黑体简体" w:cs="方正黑体简体"/>
          <w:sz w:val="32"/>
          <w:szCs w:val="32"/>
        </w:rPr>
        <w:t>一、征收目的</w:t>
      </w:r>
    </w:p>
    <w:p>
      <w:pPr>
        <w:keepNext w:val="0"/>
        <w:keepLines w:val="0"/>
        <w:pageBreakBefore w:val="0"/>
        <w:widowControl w:val="0"/>
        <w:kinsoku/>
        <w:wordWrap/>
        <w:overflowPunct/>
        <w:topLinePunct w:val="0"/>
        <w:autoSpaceDE/>
        <w:autoSpaceDN/>
        <w:bidi w:val="0"/>
        <w:adjustRightInd/>
        <w:snapToGrid/>
        <w:spacing w:line="588" w:lineRule="exact"/>
        <w:ind w:firstLine="666" w:firstLineChars="200"/>
        <w:textAlignment w:val="auto"/>
        <w:rPr>
          <w:rFonts w:hint="eastAsia" w:ascii="方正仿宋简体" w:hAnsi="方正仿宋简体" w:eastAsia="方正仿宋简体" w:cs="方正仿宋简体"/>
          <w:sz w:val="32"/>
          <w:szCs w:val="32"/>
        </w:rPr>
      </w:pPr>
      <w:bookmarkStart w:id="2" w:name="_Hlk37858320"/>
      <w:r>
        <w:rPr>
          <w:rFonts w:hint="eastAsia" w:ascii="方正仿宋简体" w:hAnsi="方正仿宋简体" w:eastAsia="方正仿宋简体" w:cs="方正仿宋简体"/>
          <w:sz w:val="32"/>
          <w:szCs w:val="32"/>
        </w:rPr>
        <w:t>本次拟征收土地用于</w:t>
      </w:r>
      <w:r>
        <w:rPr>
          <w:rFonts w:hint="eastAsia" w:asciiTheme="minorEastAsia" w:hAnsiTheme="minorEastAsia" w:eastAsiaTheme="minorEastAsia" w:cstheme="minorEastAsia"/>
          <w:sz w:val="32"/>
          <w:szCs w:val="32"/>
        </w:rPr>
        <w:t>35</w:t>
      </w:r>
      <w:r>
        <w:rPr>
          <w:rFonts w:hint="eastAsia" w:asciiTheme="majorEastAsia" w:hAnsiTheme="majorEastAsia" w:eastAsiaTheme="majorEastAsia" w:cstheme="majorEastAsia"/>
          <w:sz w:val="32"/>
          <w:szCs w:val="32"/>
        </w:rPr>
        <w:t>KV</w:t>
      </w:r>
      <w:r>
        <w:rPr>
          <w:rFonts w:hint="eastAsia" w:ascii="方正仿宋简体" w:hAnsi="方正仿宋简体" w:eastAsia="方正仿宋简体" w:cs="方正仿宋简体"/>
          <w:sz w:val="32"/>
          <w:szCs w:val="32"/>
        </w:rPr>
        <w:t>青华输变电工程项目，符合《中华人民共和国土地管理法》第四十五条规定，为公共利益的需要可以征收土地情形。</w:t>
      </w:r>
    </w:p>
    <w:bookmarkEnd w:id="2"/>
    <w:p>
      <w:pPr>
        <w:keepNext w:val="0"/>
        <w:keepLines w:val="0"/>
        <w:pageBreakBefore w:val="0"/>
        <w:widowControl w:val="0"/>
        <w:kinsoku/>
        <w:wordWrap/>
        <w:overflowPunct/>
        <w:topLinePunct w:val="0"/>
        <w:autoSpaceDE/>
        <w:autoSpaceDN/>
        <w:bidi w:val="0"/>
        <w:adjustRightInd/>
        <w:snapToGrid/>
        <w:spacing w:line="588" w:lineRule="exact"/>
        <w:ind w:firstLine="666" w:firstLineChars="200"/>
        <w:textAlignment w:val="auto"/>
        <w:rPr>
          <w:rFonts w:hint="eastAsia" w:ascii="方正仿宋简体" w:hAnsi="方正仿宋简体" w:eastAsia="方正仿宋简体" w:cs="方正仿宋简体"/>
          <w:sz w:val="32"/>
          <w:szCs w:val="32"/>
        </w:rPr>
      </w:pPr>
      <w:r>
        <w:rPr>
          <w:rFonts w:hint="eastAsia" w:ascii="方正黑体简体" w:hAnsi="方正黑体简体" w:eastAsia="方正黑体简体" w:cs="方正黑体简体"/>
          <w:sz w:val="32"/>
          <w:szCs w:val="32"/>
        </w:rPr>
        <w:t>二、征收土地范围、面积、用途</w:t>
      </w:r>
    </w:p>
    <w:p>
      <w:pPr>
        <w:keepNext w:val="0"/>
        <w:keepLines w:val="0"/>
        <w:pageBreakBefore w:val="0"/>
        <w:widowControl w:val="0"/>
        <w:kinsoku/>
        <w:wordWrap/>
        <w:overflowPunct/>
        <w:topLinePunct w:val="0"/>
        <w:autoSpaceDE/>
        <w:autoSpaceDN/>
        <w:bidi w:val="0"/>
        <w:adjustRightInd/>
        <w:snapToGrid/>
        <w:spacing w:line="588" w:lineRule="exact"/>
        <w:ind w:firstLine="666" w:firstLineChars="200"/>
        <w:textAlignment w:val="auto"/>
        <w:rPr>
          <w:rFonts w:hint="eastAsia" w:ascii="方正仿宋简体" w:hAnsi="方正仿宋简体" w:eastAsia="方正仿宋简体" w:cs="方正仿宋简体"/>
          <w:sz w:val="32"/>
          <w:szCs w:val="32"/>
        </w:rPr>
      </w:pPr>
      <w:r>
        <w:rPr>
          <w:rFonts w:hint="eastAsia" w:ascii="方正楷体简体" w:hAnsi="方正楷体简体" w:eastAsia="方正楷体简体" w:cs="方正楷体简体"/>
          <w:sz w:val="32"/>
          <w:szCs w:val="32"/>
        </w:rPr>
        <w:t>土地现状：</w:t>
      </w:r>
      <w:r>
        <w:rPr>
          <w:rFonts w:hint="eastAsia" w:ascii="方正仿宋简体" w:hAnsi="方正仿宋简体" w:eastAsia="方正仿宋简体" w:cs="方正仿宋简体"/>
          <w:sz w:val="32"/>
          <w:szCs w:val="32"/>
        </w:rPr>
        <w:t>该项目集体土地用地总规模</w:t>
      </w:r>
      <w:r>
        <w:rPr>
          <w:rFonts w:hint="eastAsia" w:asciiTheme="minorEastAsia" w:hAnsiTheme="minorEastAsia" w:eastAsiaTheme="minorEastAsia" w:cstheme="minorEastAsia"/>
          <w:sz w:val="32"/>
          <w:szCs w:val="32"/>
        </w:rPr>
        <w:t>0</w:t>
      </w:r>
      <w:r>
        <w:rPr>
          <w:rFonts w:hint="eastAsia" w:ascii="方正仿宋简体" w:hAnsi="方正仿宋简体" w:eastAsia="方正仿宋简体" w:cs="方正仿宋简体"/>
          <w:sz w:val="32"/>
          <w:szCs w:val="32"/>
        </w:rPr>
        <w:t>.</w:t>
      </w:r>
      <w:r>
        <w:rPr>
          <w:rFonts w:hint="eastAsia" w:asciiTheme="minorEastAsia" w:hAnsiTheme="minorEastAsia" w:eastAsiaTheme="minorEastAsia" w:cstheme="minorEastAsia"/>
          <w:sz w:val="32"/>
          <w:szCs w:val="32"/>
        </w:rPr>
        <w:t>2540</w:t>
      </w:r>
      <w:r>
        <w:rPr>
          <w:rFonts w:hint="eastAsia" w:ascii="方正仿宋简体" w:hAnsi="方正仿宋简体" w:eastAsia="方正仿宋简体" w:cs="方正仿宋简体"/>
          <w:sz w:val="32"/>
          <w:szCs w:val="32"/>
        </w:rPr>
        <w:t>公顷，土地利用现状为农用地</w:t>
      </w:r>
      <w:r>
        <w:rPr>
          <w:rFonts w:hint="eastAsia" w:asciiTheme="minorEastAsia" w:hAnsiTheme="minorEastAsia" w:eastAsiaTheme="minorEastAsia" w:cstheme="minorEastAsia"/>
          <w:sz w:val="32"/>
          <w:szCs w:val="32"/>
        </w:rPr>
        <w:t>0</w:t>
      </w:r>
      <w:r>
        <w:rPr>
          <w:rFonts w:hint="eastAsia" w:ascii="方正仿宋简体" w:hAnsi="方正仿宋简体" w:eastAsia="方正仿宋简体" w:cs="方正仿宋简体"/>
          <w:sz w:val="32"/>
          <w:szCs w:val="32"/>
        </w:rPr>
        <w:t>.</w:t>
      </w:r>
      <w:r>
        <w:rPr>
          <w:rFonts w:hint="eastAsia" w:asciiTheme="minorEastAsia" w:hAnsiTheme="minorEastAsia" w:eastAsiaTheme="minorEastAsia" w:cstheme="minorEastAsia"/>
          <w:sz w:val="32"/>
          <w:szCs w:val="32"/>
        </w:rPr>
        <w:t>2540</w:t>
      </w:r>
      <w:r>
        <w:rPr>
          <w:rFonts w:hint="eastAsia" w:ascii="方正仿宋简体" w:hAnsi="方正仿宋简体" w:eastAsia="方正仿宋简体" w:cs="方正仿宋简体"/>
          <w:sz w:val="32"/>
          <w:szCs w:val="32"/>
        </w:rPr>
        <w:t>公顷（耕地</w:t>
      </w:r>
      <w:r>
        <w:rPr>
          <w:rFonts w:hint="eastAsia" w:asciiTheme="minorEastAsia" w:hAnsiTheme="minorEastAsia" w:eastAsiaTheme="minorEastAsia" w:cstheme="minorEastAsia"/>
          <w:sz w:val="32"/>
          <w:szCs w:val="32"/>
        </w:rPr>
        <w:t>0</w:t>
      </w:r>
      <w:r>
        <w:rPr>
          <w:rFonts w:hint="eastAsia" w:ascii="方正仿宋简体" w:hAnsi="方正仿宋简体" w:eastAsia="方正仿宋简体" w:cs="方正仿宋简体"/>
          <w:sz w:val="32"/>
          <w:szCs w:val="32"/>
        </w:rPr>
        <w:t>公顷、种植园用地</w:t>
      </w:r>
      <w:r>
        <w:rPr>
          <w:rFonts w:hint="eastAsia" w:asciiTheme="minorEastAsia" w:hAnsiTheme="minorEastAsia" w:eastAsiaTheme="minorEastAsia" w:cstheme="minorEastAsia"/>
          <w:sz w:val="32"/>
          <w:szCs w:val="32"/>
        </w:rPr>
        <w:t>0</w:t>
      </w:r>
      <w:r>
        <w:rPr>
          <w:rFonts w:hint="eastAsia" w:ascii="方正仿宋简体" w:hAnsi="方正仿宋简体" w:eastAsia="方正仿宋简体" w:cs="方正仿宋简体"/>
          <w:sz w:val="32"/>
          <w:szCs w:val="32"/>
        </w:rPr>
        <w:t>.</w:t>
      </w:r>
      <w:r>
        <w:rPr>
          <w:rFonts w:hint="eastAsia" w:asciiTheme="minorEastAsia" w:hAnsiTheme="minorEastAsia" w:eastAsiaTheme="minorEastAsia" w:cstheme="minorEastAsia"/>
          <w:sz w:val="32"/>
          <w:szCs w:val="32"/>
        </w:rPr>
        <w:t>2112</w:t>
      </w:r>
      <w:r>
        <w:rPr>
          <w:rFonts w:hint="eastAsia" w:ascii="方正仿宋简体" w:hAnsi="方正仿宋简体" w:eastAsia="方正仿宋简体" w:cs="方正仿宋简体"/>
          <w:sz w:val="32"/>
          <w:szCs w:val="32"/>
        </w:rPr>
        <w:t>公顷、林地</w:t>
      </w:r>
      <w:r>
        <w:rPr>
          <w:rFonts w:hint="eastAsia" w:asciiTheme="minorEastAsia" w:hAnsiTheme="minorEastAsia" w:eastAsiaTheme="minorEastAsia" w:cstheme="minorEastAsia"/>
          <w:sz w:val="32"/>
          <w:szCs w:val="32"/>
        </w:rPr>
        <w:t>0</w:t>
      </w:r>
      <w:r>
        <w:rPr>
          <w:rFonts w:hint="eastAsia" w:ascii="方正仿宋简体" w:hAnsi="方正仿宋简体" w:eastAsia="方正仿宋简体" w:cs="方正仿宋简体"/>
          <w:sz w:val="32"/>
          <w:szCs w:val="32"/>
        </w:rPr>
        <w:t>.</w:t>
      </w:r>
      <w:r>
        <w:rPr>
          <w:rFonts w:hint="eastAsia" w:asciiTheme="minorEastAsia" w:hAnsiTheme="minorEastAsia" w:eastAsiaTheme="minorEastAsia" w:cstheme="minorEastAsia"/>
          <w:sz w:val="32"/>
          <w:szCs w:val="32"/>
        </w:rPr>
        <w:t>0225</w:t>
      </w:r>
      <w:r>
        <w:rPr>
          <w:rFonts w:hint="eastAsia" w:ascii="方正仿宋简体" w:hAnsi="方正仿宋简体" w:eastAsia="方正仿宋简体" w:cs="方正仿宋简体"/>
          <w:sz w:val="32"/>
          <w:szCs w:val="32"/>
        </w:rPr>
        <w:t>公顷（其中坝区林地</w:t>
      </w:r>
      <w:r>
        <w:rPr>
          <w:rFonts w:hint="eastAsia" w:asciiTheme="minorEastAsia" w:hAnsiTheme="minorEastAsia" w:eastAsiaTheme="minorEastAsia" w:cstheme="minorEastAsia"/>
          <w:sz w:val="32"/>
          <w:szCs w:val="32"/>
        </w:rPr>
        <w:t>0</w:t>
      </w:r>
      <w:r>
        <w:rPr>
          <w:rFonts w:hint="eastAsia" w:ascii="方正仿宋简体" w:hAnsi="方正仿宋简体" w:eastAsia="方正仿宋简体" w:cs="方正仿宋简体"/>
          <w:sz w:val="32"/>
          <w:szCs w:val="32"/>
        </w:rPr>
        <w:t>公顷）、其他农用地</w:t>
      </w:r>
      <w:r>
        <w:rPr>
          <w:rFonts w:hint="eastAsia" w:asciiTheme="minorEastAsia" w:hAnsiTheme="minorEastAsia" w:eastAsiaTheme="minorEastAsia" w:cstheme="minorEastAsia"/>
          <w:sz w:val="32"/>
          <w:szCs w:val="32"/>
        </w:rPr>
        <w:t>0</w:t>
      </w:r>
      <w:r>
        <w:rPr>
          <w:rFonts w:hint="eastAsia" w:ascii="方正仿宋简体" w:hAnsi="方正仿宋简体" w:eastAsia="方正仿宋简体" w:cs="方正仿宋简体"/>
          <w:sz w:val="32"/>
          <w:szCs w:val="32"/>
        </w:rPr>
        <w:t>.</w:t>
      </w:r>
      <w:r>
        <w:rPr>
          <w:rFonts w:hint="eastAsia" w:asciiTheme="minorEastAsia" w:hAnsiTheme="minorEastAsia" w:eastAsiaTheme="minorEastAsia" w:cstheme="minorEastAsia"/>
          <w:sz w:val="32"/>
          <w:szCs w:val="32"/>
        </w:rPr>
        <w:t>0203</w:t>
      </w:r>
      <w:r>
        <w:rPr>
          <w:rFonts w:hint="eastAsia" w:ascii="方正仿宋简体" w:hAnsi="方正仿宋简体" w:eastAsia="方正仿宋简体" w:cs="方正仿宋简体"/>
          <w:sz w:val="32"/>
          <w:szCs w:val="32"/>
        </w:rPr>
        <w:t>公顷（其中坝区其它农用地</w:t>
      </w:r>
      <w:r>
        <w:rPr>
          <w:rFonts w:hint="eastAsia" w:asciiTheme="minorEastAsia" w:hAnsiTheme="minorEastAsia" w:eastAsiaTheme="minorEastAsia" w:cstheme="minorEastAsia"/>
          <w:sz w:val="32"/>
          <w:szCs w:val="32"/>
        </w:rPr>
        <w:t>0</w:t>
      </w:r>
      <w:r>
        <w:rPr>
          <w:rFonts w:hint="eastAsia" w:ascii="方正仿宋简体" w:hAnsi="方正仿宋简体" w:eastAsia="方正仿宋简体" w:cs="方正仿宋简体"/>
          <w:sz w:val="32"/>
          <w:szCs w:val="32"/>
        </w:rPr>
        <w:t>公顷）），建设用地</w:t>
      </w:r>
      <w:r>
        <w:rPr>
          <w:rFonts w:hint="eastAsia" w:asciiTheme="minorEastAsia" w:hAnsiTheme="minorEastAsia" w:eastAsiaTheme="minorEastAsia" w:cstheme="minorEastAsia"/>
          <w:sz w:val="32"/>
          <w:szCs w:val="32"/>
        </w:rPr>
        <w:t>0</w:t>
      </w:r>
      <w:r>
        <w:rPr>
          <w:rFonts w:hint="eastAsia" w:ascii="方正仿宋简体" w:hAnsi="方正仿宋简体" w:eastAsia="方正仿宋简体" w:cs="方正仿宋简体"/>
          <w:sz w:val="32"/>
          <w:szCs w:val="32"/>
        </w:rPr>
        <w:t>公顷，未利用地</w:t>
      </w:r>
      <w:r>
        <w:rPr>
          <w:rFonts w:hint="eastAsia" w:asciiTheme="minorEastAsia" w:hAnsiTheme="minorEastAsia" w:eastAsiaTheme="minorEastAsia" w:cstheme="minorEastAsia"/>
          <w:sz w:val="32"/>
          <w:szCs w:val="32"/>
        </w:rPr>
        <w:t>0</w:t>
      </w:r>
      <w:r>
        <w:rPr>
          <w:rFonts w:hint="eastAsia" w:ascii="方正仿宋简体" w:hAnsi="方正仿宋简体" w:eastAsia="方正仿宋简体" w:cs="方正仿宋简体"/>
          <w:sz w:val="32"/>
          <w:szCs w:val="32"/>
        </w:rPr>
        <w:t>公顷。</w:t>
      </w:r>
    </w:p>
    <w:p>
      <w:pPr>
        <w:keepNext w:val="0"/>
        <w:keepLines w:val="0"/>
        <w:pageBreakBefore w:val="0"/>
        <w:widowControl w:val="0"/>
        <w:kinsoku/>
        <w:wordWrap/>
        <w:overflowPunct/>
        <w:topLinePunct w:val="0"/>
        <w:autoSpaceDE/>
        <w:autoSpaceDN/>
        <w:bidi w:val="0"/>
        <w:adjustRightInd/>
        <w:snapToGrid/>
        <w:spacing w:line="588" w:lineRule="exact"/>
        <w:ind w:firstLine="666" w:firstLineChars="200"/>
        <w:textAlignment w:val="auto"/>
        <w:rPr>
          <w:rFonts w:hint="eastAsia" w:ascii="方正仿宋简体" w:hAnsi="方正仿宋简体" w:eastAsia="方正仿宋简体" w:cs="方正仿宋简体"/>
          <w:sz w:val="32"/>
          <w:szCs w:val="32"/>
        </w:rPr>
      </w:pPr>
      <w:r>
        <w:rPr>
          <w:rFonts w:hint="eastAsia" w:ascii="方正楷体简体" w:hAnsi="方正楷体简体" w:eastAsia="方正楷体简体" w:cs="方正楷体简体"/>
          <w:sz w:val="32"/>
          <w:szCs w:val="32"/>
        </w:rPr>
        <w:t>征收范围：</w:t>
      </w:r>
      <w:r>
        <w:rPr>
          <w:rFonts w:hint="eastAsia" w:ascii="方正仿宋简体" w:hAnsi="方正仿宋简体" w:eastAsia="方正仿宋简体" w:cs="方正仿宋简体"/>
          <w:sz w:val="32"/>
          <w:szCs w:val="32"/>
        </w:rPr>
        <w:t>共涉及</w:t>
      </w:r>
      <w:r>
        <w:rPr>
          <w:rFonts w:hint="eastAsia" w:asciiTheme="minorEastAsia" w:hAnsiTheme="minorEastAsia" w:eastAsiaTheme="minorEastAsia" w:cstheme="minorEastAsia"/>
          <w:sz w:val="32"/>
          <w:szCs w:val="32"/>
        </w:rPr>
        <w:t>1</w:t>
      </w:r>
      <w:r>
        <w:rPr>
          <w:rFonts w:hint="eastAsia" w:ascii="方正仿宋简体" w:hAnsi="方正仿宋简体" w:eastAsia="方正仿宋简体" w:cs="方正仿宋简体"/>
          <w:sz w:val="32"/>
          <w:szCs w:val="32"/>
        </w:rPr>
        <w:t>个乡镇，</w:t>
      </w:r>
      <w:r>
        <w:rPr>
          <w:rFonts w:hint="eastAsia" w:asciiTheme="minorEastAsia" w:hAnsiTheme="minorEastAsia" w:eastAsiaTheme="minorEastAsia" w:cstheme="minorEastAsia"/>
          <w:sz w:val="32"/>
          <w:szCs w:val="32"/>
        </w:rPr>
        <w:t>1</w:t>
      </w:r>
      <w:r>
        <w:rPr>
          <w:rFonts w:hint="eastAsia" w:ascii="方正仿宋简体" w:hAnsi="方正仿宋简体" w:eastAsia="方正仿宋简体" w:cs="方正仿宋简体"/>
          <w:sz w:val="32"/>
          <w:szCs w:val="32"/>
        </w:rPr>
        <w:t>个村委会，</w:t>
      </w:r>
      <w:r>
        <w:rPr>
          <w:rFonts w:hint="eastAsia" w:asciiTheme="minorEastAsia" w:hAnsiTheme="minorEastAsia" w:eastAsiaTheme="minorEastAsia" w:cstheme="minorEastAsia"/>
          <w:sz w:val="32"/>
          <w:szCs w:val="32"/>
        </w:rPr>
        <w:t>1</w:t>
      </w:r>
      <w:r>
        <w:rPr>
          <w:rFonts w:hint="eastAsia" w:ascii="方正仿宋简体" w:hAnsi="方正仿宋简体" w:eastAsia="方正仿宋简体" w:cs="方正仿宋简体"/>
          <w:sz w:val="32"/>
          <w:szCs w:val="32"/>
        </w:rPr>
        <w:t>个村民小组。青华乡西窑村民委员会第三村民小组。详见拟征地示意图。</w:t>
      </w:r>
    </w:p>
    <w:p>
      <w:pPr>
        <w:keepNext w:val="0"/>
        <w:keepLines w:val="0"/>
        <w:pageBreakBefore w:val="0"/>
        <w:widowControl w:val="0"/>
        <w:kinsoku/>
        <w:wordWrap/>
        <w:overflowPunct/>
        <w:topLinePunct w:val="0"/>
        <w:autoSpaceDE/>
        <w:autoSpaceDN/>
        <w:bidi w:val="0"/>
        <w:adjustRightInd/>
        <w:snapToGrid/>
        <w:spacing w:line="588" w:lineRule="exact"/>
        <w:ind w:firstLine="666" w:firstLineChars="200"/>
        <w:textAlignment w:val="auto"/>
        <w:rPr>
          <w:rFonts w:hint="eastAsia" w:ascii="方正仿宋简体" w:hAnsi="方正仿宋简体" w:eastAsia="方正仿宋简体" w:cs="方正仿宋简体"/>
          <w:sz w:val="32"/>
          <w:szCs w:val="32"/>
        </w:rPr>
      </w:pPr>
      <w:r>
        <w:rPr>
          <w:rFonts w:hint="eastAsia" w:ascii="方正楷体简体" w:hAnsi="方正楷体简体" w:eastAsia="方正楷体简体" w:cs="方正楷体简体"/>
          <w:sz w:val="32"/>
          <w:szCs w:val="32"/>
        </w:rPr>
        <w:t>征收面积：</w:t>
      </w:r>
      <w:r>
        <w:rPr>
          <w:rFonts w:hint="eastAsia" w:asciiTheme="minorEastAsia" w:hAnsiTheme="minorEastAsia" w:eastAsiaTheme="minorEastAsia" w:cstheme="minorEastAsia"/>
          <w:sz w:val="32"/>
          <w:szCs w:val="32"/>
        </w:rPr>
        <w:t>0</w:t>
      </w:r>
      <w:r>
        <w:rPr>
          <w:rFonts w:hint="eastAsia" w:ascii="方正仿宋简体" w:hAnsi="方正仿宋简体" w:eastAsia="方正仿宋简体" w:cs="方正仿宋简体"/>
          <w:sz w:val="32"/>
          <w:szCs w:val="32"/>
        </w:rPr>
        <w:t>.</w:t>
      </w:r>
      <w:r>
        <w:rPr>
          <w:rFonts w:hint="eastAsia" w:asciiTheme="minorEastAsia" w:hAnsiTheme="minorEastAsia" w:eastAsiaTheme="minorEastAsia" w:cstheme="minorEastAsia"/>
          <w:sz w:val="32"/>
          <w:szCs w:val="32"/>
        </w:rPr>
        <w:t>2540</w:t>
      </w:r>
      <w:r>
        <w:rPr>
          <w:rFonts w:hint="eastAsia" w:ascii="方正仿宋简体" w:hAnsi="方正仿宋简体" w:eastAsia="方正仿宋简体" w:cs="方正仿宋简体"/>
          <w:sz w:val="32"/>
          <w:szCs w:val="32"/>
        </w:rPr>
        <w:t>公顷。</w:t>
      </w:r>
    </w:p>
    <w:p>
      <w:pPr>
        <w:keepNext w:val="0"/>
        <w:keepLines w:val="0"/>
        <w:pageBreakBefore w:val="0"/>
        <w:widowControl w:val="0"/>
        <w:kinsoku/>
        <w:wordWrap/>
        <w:overflowPunct/>
        <w:topLinePunct w:val="0"/>
        <w:autoSpaceDE/>
        <w:autoSpaceDN/>
        <w:bidi w:val="0"/>
        <w:adjustRightInd/>
        <w:snapToGrid/>
        <w:spacing w:line="588" w:lineRule="exact"/>
        <w:ind w:firstLine="666" w:firstLineChars="200"/>
        <w:textAlignment w:val="auto"/>
        <w:rPr>
          <w:rFonts w:hint="eastAsia" w:ascii="方正仿宋简体" w:hAnsi="方正仿宋简体" w:eastAsia="方正仿宋简体" w:cs="方正仿宋简体"/>
          <w:sz w:val="32"/>
          <w:szCs w:val="32"/>
        </w:rPr>
      </w:pPr>
      <w:r>
        <w:rPr>
          <w:rFonts w:hint="eastAsia" w:ascii="方正楷体简体" w:hAnsi="方正楷体简体" w:eastAsia="方正楷体简体" w:cs="方正楷体简体"/>
          <w:sz w:val="32"/>
          <w:szCs w:val="32"/>
        </w:rPr>
        <w:t>用</w:t>
      </w:r>
      <w:r>
        <w:rPr>
          <w:rFonts w:hint="eastAsia" w:ascii="方正楷体简体" w:hAnsi="方正楷体简体" w:eastAsia="方正楷体简体" w:cs="方正楷体简体"/>
          <w:sz w:val="32"/>
          <w:szCs w:val="32"/>
          <w:lang w:val="en-US" w:eastAsia="zh-CN"/>
        </w:rPr>
        <w:t xml:space="preserve">    </w:t>
      </w:r>
      <w:r>
        <w:rPr>
          <w:rFonts w:hint="eastAsia" w:ascii="方正楷体简体" w:hAnsi="方正楷体简体" w:eastAsia="方正楷体简体" w:cs="方正楷体简体"/>
          <w:sz w:val="32"/>
          <w:szCs w:val="32"/>
        </w:rPr>
        <w:t>途：</w:t>
      </w:r>
      <w:r>
        <w:rPr>
          <w:rFonts w:hint="eastAsia" w:ascii="方正仿宋简体" w:hAnsi="方正仿宋简体" w:eastAsia="方正仿宋简体" w:cs="方正仿宋简体"/>
          <w:sz w:val="32"/>
          <w:szCs w:val="32"/>
        </w:rPr>
        <w:t>公共基础设施用地。</w:t>
      </w:r>
    </w:p>
    <w:p>
      <w:pPr>
        <w:keepNext w:val="0"/>
        <w:keepLines w:val="0"/>
        <w:pageBreakBefore w:val="0"/>
        <w:widowControl w:val="0"/>
        <w:kinsoku/>
        <w:wordWrap/>
        <w:overflowPunct/>
        <w:topLinePunct w:val="0"/>
        <w:autoSpaceDE/>
        <w:autoSpaceDN/>
        <w:bidi w:val="0"/>
        <w:adjustRightInd/>
        <w:snapToGrid/>
        <w:spacing w:line="588" w:lineRule="exact"/>
        <w:ind w:firstLine="666" w:firstLineChars="200"/>
        <w:textAlignment w:val="auto"/>
        <w:rPr>
          <w:rFonts w:hint="eastAsia" w:ascii="方正仿宋简体" w:hAnsi="方正仿宋简体" w:eastAsia="方正仿宋简体" w:cs="方正仿宋简体"/>
          <w:sz w:val="32"/>
          <w:szCs w:val="32"/>
        </w:rPr>
      </w:pPr>
      <w:r>
        <w:rPr>
          <w:rFonts w:hint="eastAsia" w:ascii="方正黑体简体" w:hAnsi="方正黑体简体" w:eastAsia="方正黑体简体" w:cs="方正黑体简体"/>
          <w:sz w:val="32"/>
          <w:szCs w:val="32"/>
        </w:rPr>
        <w:t>三、开展现状调查的安排</w:t>
      </w:r>
    </w:p>
    <w:p>
      <w:pPr>
        <w:keepNext w:val="0"/>
        <w:keepLines w:val="0"/>
        <w:pageBreakBefore w:val="0"/>
        <w:widowControl w:val="0"/>
        <w:kinsoku/>
        <w:wordWrap/>
        <w:overflowPunct/>
        <w:topLinePunct w:val="0"/>
        <w:autoSpaceDE/>
        <w:autoSpaceDN/>
        <w:bidi w:val="0"/>
        <w:adjustRightInd/>
        <w:snapToGrid/>
        <w:spacing w:line="588" w:lineRule="exact"/>
        <w:ind w:firstLine="666"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拟定于</w:t>
      </w:r>
      <w:r>
        <w:rPr>
          <w:rFonts w:hint="eastAsia" w:asciiTheme="minorEastAsia" w:hAnsiTheme="minorEastAsia" w:eastAsiaTheme="minorEastAsia" w:cstheme="minorEastAsia"/>
          <w:sz w:val="32"/>
          <w:szCs w:val="32"/>
        </w:rPr>
        <w:t>2023</w:t>
      </w:r>
      <w:r>
        <w:rPr>
          <w:rFonts w:hint="eastAsia" w:ascii="方正仿宋简体" w:hAnsi="方正仿宋简体" w:eastAsia="方正仿宋简体" w:cs="方正仿宋简体"/>
          <w:sz w:val="32"/>
          <w:szCs w:val="32"/>
        </w:rPr>
        <w:t>年</w:t>
      </w:r>
      <w:r>
        <w:rPr>
          <w:rFonts w:hint="eastAsia" w:asciiTheme="minorEastAsia" w:hAnsiTheme="minorEastAsia" w:eastAsiaTheme="minorEastAsia" w:cstheme="minorEastAsia"/>
          <w:sz w:val="32"/>
          <w:szCs w:val="32"/>
        </w:rPr>
        <w:t>2</w:t>
      </w:r>
      <w:r>
        <w:rPr>
          <w:rFonts w:hint="eastAsia" w:ascii="方正仿宋简体" w:hAnsi="方正仿宋简体" w:eastAsia="方正仿宋简体" w:cs="方正仿宋简体"/>
          <w:sz w:val="32"/>
          <w:szCs w:val="32"/>
        </w:rPr>
        <w:t>月</w:t>
      </w:r>
      <w:r>
        <w:rPr>
          <w:rFonts w:hint="eastAsia" w:asciiTheme="minorEastAsia" w:hAnsiTheme="minorEastAsia" w:eastAsiaTheme="minorEastAsia" w:cstheme="minorEastAsia"/>
          <w:sz w:val="32"/>
          <w:szCs w:val="32"/>
        </w:rPr>
        <w:t>6</w:t>
      </w:r>
      <w:r>
        <w:rPr>
          <w:rFonts w:hint="eastAsia" w:ascii="方正仿宋简体" w:hAnsi="方正仿宋简体" w:eastAsia="方正仿宋简体" w:cs="方正仿宋简体"/>
          <w:sz w:val="32"/>
          <w:szCs w:val="32"/>
        </w:rPr>
        <w:t>日至</w:t>
      </w:r>
      <w:r>
        <w:rPr>
          <w:rFonts w:hint="eastAsia" w:asciiTheme="minorEastAsia" w:hAnsiTheme="minorEastAsia" w:eastAsiaTheme="minorEastAsia" w:cstheme="minorEastAsia"/>
          <w:sz w:val="32"/>
          <w:szCs w:val="32"/>
        </w:rPr>
        <w:t>2023</w:t>
      </w:r>
      <w:r>
        <w:rPr>
          <w:rFonts w:hint="eastAsia" w:ascii="方正仿宋简体" w:hAnsi="方正仿宋简体" w:eastAsia="方正仿宋简体" w:cs="方正仿宋简体"/>
          <w:sz w:val="32"/>
          <w:szCs w:val="32"/>
        </w:rPr>
        <w:t>年</w:t>
      </w:r>
      <w:r>
        <w:rPr>
          <w:rFonts w:hint="eastAsia" w:asciiTheme="minorEastAsia" w:hAnsiTheme="minorEastAsia" w:eastAsiaTheme="minorEastAsia" w:cstheme="minorEastAsia"/>
          <w:sz w:val="32"/>
          <w:szCs w:val="32"/>
        </w:rPr>
        <w:t>2</w:t>
      </w:r>
      <w:r>
        <w:rPr>
          <w:rFonts w:hint="eastAsia" w:ascii="方正仿宋简体" w:hAnsi="方正仿宋简体" w:eastAsia="方正仿宋简体" w:cs="方正仿宋简体"/>
          <w:sz w:val="32"/>
          <w:szCs w:val="32"/>
        </w:rPr>
        <w:t>月</w:t>
      </w:r>
      <w:r>
        <w:rPr>
          <w:rFonts w:hint="eastAsia" w:asciiTheme="minorEastAsia" w:hAnsiTheme="minorEastAsia" w:eastAsiaTheme="minorEastAsia" w:cstheme="minorEastAsia"/>
          <w:sz w:val="32"/>
          <w:szCs w:val="32"/>
        </w:rPr>
        <w:t>9</w:t>
      </w:r>
      <w:r>
        <w:rPr>
          <w:rFonts w:hint="eastAsia" w:ascii="方正仿宋简体" w:hAnsi="方正仿宋简体" w:eastAsia="方正仿宋简体" w:cs="方正仿宋简体"/>
          <w:sz w:val="32"/>
          <w:szCs w:val="32"/>
        </w:rPr>
        <w:t>日由巍山彝族回族自治县自然资源局组织有关部门进行现状调查和清点确认，有关单位和个人应予积极支持配合。本次征地对土地的位置、权属、地类、面积以及农村村民住宅、其他地上附着物和青苗等的权属、种类、数量等信息进行清点确认。</w:t>
      </w:r>
    </w:p>
    <w:p>
      <w:pPr>
        <w:keepNext w:val="0"/>
        <w:keepLines w:val="0"/>
        <w:pageBreakBefore w:val="0"/>
        <w:widowControl w:val="0"/>
        <w:kinsoku/>
        <w:wordWrap/>
        <w:overflowPunct/>
        <w:topLinePunct w:val="0"/>
        <w:autoSpaceDE/>
        <w:autoSpaceDN/>
        <w:bidi w:val="0"/>
        <w:adjustRightInd/>
        <w:snapToGrid/>
        <w:spacing w:line="588" w:lineRule="exact"/>
        <w:ind w:firstLine="666" w:firstLineChars="200"/>
        <w:textAlignment w:val="auto"/>
        <w:rPr>
          <w:rFonts w:hint="eastAsia" w:ascii="方正仿宋简体" w:hAnsi="方正仿宋简体" w:eastAsia="方正仿宋简体" w:cs="方正仿宋简体"/>
          <w:sz w:val="32"/>
          <w:szCs w:val="32"/>
        </w:rPr>
      </w:pPr>
      <w:r>
        <w:rPr>
          <w:rFonts w:hint="eastAsia" w:ascii="方正黑体简体" w:hAnsi="方正黑体简体" w:eastAsia="方正黑体简体" w:cs="方正黑体简体"/>
          <w:sz w:val="32"/>
          <w:szCs w:val="32"/>
        </w:rPr>
        <w:t>四、有关事项</w:t>
      </w:r>
    </w:p>
    <w:p>
      <w:pPr>
        <w:keepNext w:val="0"/>
        <w:keepLines w:val="0"/>
        <w:pageBreakBefore w:val="0"/>
        <w:widowControl w:val="0"/>
        <w:kinsoku/>
        <w:wordWrap/>
        <w:overflowPunct/>
        <w:topLinePunct w:val="0"/>
        <w:autoSpaceDE/>
        <w:autoSpaceDN/>
        <w:bidi w:val="0"/>
        <w:adjustRightInd/>
        <w:snapToGrid/>
        <w:spacing w:line="588" w:lineRule="exact"/>
        <w:ind w:firstLine="666"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自公告发布之日起，任何单位及个人不得在拟征地范围内抢栽抢建；包括新建房屋，种树、种草、种林或者种其他经济作物等。违反规定，在土地征收预公告发布后抢栽抢建的，对抢栽抢建部分一律不予补偿。</w:t>
      </w:r>
    </w:p>
    <w:p>
      <w:pPr>
        <w:keepNext w:val="0"/>
        <w:keepLines w:val="0"/>
        <w:pageBreakBefore w:val="0"/>
        <w:widowControl w:val="0"/>
        <w:kinsoku/>
        <w:wordWrap/>
        <w:overflowPunct/>
        <w:topLinePunct w:val="0"/>
        <w:autoSpaceDE/>
        <w:autoSpaceDN/>
        <w:bidi w:val="0"/>
        <w:adjustRightInd/>
        <w:snapToGrid/>
        <w:spacing w:line="588" w:lineRule="exact"/>
        <w:ind w:firstLine="666" w:firstLineChars="200"/>
        <w:textAlignment w:val="auto"/>
        <w:rPr>
          <w:rFonts w:hint="eastAsia" w:ascii="方正仿宋简体" w:hAnsi="方正仿宋简体" w:eastAsia="方正仿宋简体" w:cs="方正仿宋简体"/>
          <w:sz w:val="32"/>
          <w:szCs w:val="32"/>
        </w:rPr>
      </w:pPr>
      <w:bookmarkStart w:id="3" w:name="_Hlk33131403"/>
      <w:r>
        <w:rPr>
          <w:rFonts w:hint="eastAsia" w:ascii="方正仿宋简体" w:hAnsi="方正仿宋简体" w:eastAsia="方正仿宋简体" w:cs="方正仿宋简体"/>
          <w:sz w:val="32"/>
          <w:szCs w:val="32"/>
        </w:rPr>
        <w:t>特此公告。</w:t>
      </w:r>
    </w:p>
    <w:p>
      <w:pPr>
        <w:keepNext w:val="0"/>
        <w:keepLines w:val="0"/>
        <w:pageBreakBefore w:val="0"/>
        <w:widowControl w:val="0"/>
        <w:kinsoku/>
        <w:wordWrap/>
        <w:overflowPunct/>
        <w:topLinePunct w:val="0"/>
        <w:autoSpaceDE/>
        <w:autoSpaceDN/>
        <w:bidi w:val="0"/>
        <w:adjustRightInd/>
        <w:snapToGrid/>
        <w:spacing w:line="588" w:lineRule="exact"/>
        <w:ind w:firstLine="666" w:firstLineChars="200"/>
        <w:textAlignment w:val="auto"/>
        <w:rPr>
          <w:rFonts w:hint="eastAsia" w:ascii="方正仿宋简体" w:hAnsi="方正仿宋简体" w:eastAsia="方正仿宋简体" w:cs="方正仿宋简体"/>
          <w:sz w:val="32"/>
          <w:szCs w:val="32"/>
        </w:rPr>
      </w:pPr>
    </w:p>
    <w:bookmarkEnd w:id="3"/>
    <w:p>
      <w:pPr>
        <w:keepNext w:val="0"/>
        <w:keepLines w:val="0"/>
        <w:pageBreakBefore w:val="0"/>
        <w:widowControl w:val="0"/>
        <w:kinsoku/>
        <w:wordWrap/>
        <w:overflowPunct/>
        <w:topLinePunct w:val="0"/>
        <w:autoSpaceDE/>
        <w:autoSpaceDN/>
        <w:bidi w:val="0"/>
        <w:adjustRightInd/>
        <w:snapToGrid/>
        <w:spacing w:line="588" w:lineRule="exact"/>
        <w:ind w:firstLine="666"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附件：</w:t>
      </w:r>
      <w:r>
        <w:rPr>
          <w:rFonts w:hint="eastAsia" w:asciiTheme="minorEastAsia" w:hAnsiTheme="minorEastAsia" w:eastAsiaTheme="minorEastAsia" w:cstheme="minorEastAsia"/>
          <w:sz w:val="32"/>
          <w:szCs w:val="32"/>
        </w:rPr>
        <w:t>35</w:t>
      </w:r>
      <w:r>
        <w:rPr>
          <w:rFonts w:hint="eastAsia" w:asciiTheme="majorEastAsia" w:hAnsiTheme="majorEastAsia" w:eastAsiaTheme="majorEastAsia" w:cstheme="majorEastAsia"/>
          <w:sz w:val="32"/>
          <w:szCs w:val="32"/>
        </w:rPr>
        <w:t>KV</w:t>
      </w:r>
      <w:r>
        <w:rPr>
          <w:rFonts w:hint="eastAsia" w:ascii="方正仿宋简体" w:hAnsi="方正仿宋简体" w:eastAsia="方正仿宋简体" w:cs="方正仿宋简体"/>
          <w:sz w:val="32"/>
          <w:szCs w:val="32"/>
        </w:rPr>
        <w:t>青华输变电工程项目拟征收土地示意图</w:t>
      </w:r>
    </w:p>
    <w:p>
      <w:pPr>
        <w:keepNext w:val="0"/>
        <w:keepLines w:val="0"/>
        <w:pageBreakBefore w:val="0"/>
        <w:widowControl w:val="0"/>
        <w:kinsoku/>
        <w:wordWrap/>
        <w:overflowPunct/>
        <w:topLinePunct w:val="0"/>
        <w:autoSpaceDE/>
        <w:autoSpaceDN/>
        <w:bidi w:val="0"/>
        <w:adjustRightInd/>
        <w:snapToGrid/>
        <w:spacing w:line="588" w:lineRule="exact"/>
        <w:ind w:firstLine="666" w:firstLineChars="200"/>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88" w:lineRule="exact"/>
        <w:ind w:firstLine="666" w:firstLineChars="200"/>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88" w:lineRule="exact"/>
        <w:ind w:firstLine="666" w:firstLineChars="200"/>
        <w:jc w:val="center"/>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val="en-US" w:eastAsia="zh-CN"/>
        </w:rPr>
        <w:t xml:space="preserve">                       </w:t>
      </w:r>
      <w:r>
        <w:rPr>
          <w:rFonts w:hint="eastAsia" w:ascii="方正仿宋简体" w:hAnsi="方正仿宋简体" w:eastAsia="方正仿宋简体" w:cs="方正仿宋简体"/>
          <w:sz w:val="32"/>
          <w:szCs w:val="32"/>
        </w:rPr>
        <w:t>巍山县人民政府</w:t>
      </w:r>
    </w:p>
    <w:p>
      <w:pPr>
        <w:keepNext w:val="0"/>
        <w:keepLines w:val="0"/>
        <w:pageBreakBefore w:val="0"/>
        <w:widowControl w:val="0"/>
        <w:kinsoku/>
        <w:wordWrap/>
        <w:overflowPunct/>
        <w:topLinePunct w:val="0"/>
        <w:autoSpaceDE/>
        <w:autoSpaceDN/>
        <w:bidi w:val="0"/>
        <w:adjustRightInd/>
        <w:snapToGrid/>
        <w:spacing w:line="588" w:lineRule="exact"/>
        <w:ind w:firstLine="666" w:firstLineChars="200"/>
        <w:jc w:val="right"/>
        <w:textAlignment w:val="auto"/>
        <w:rPr>
          <w:rFonts w:hint="eastAsia" w:ascii="方正仿宋简体" w:hAnsi="方正仿宋简体" w:eastAsia="方正仿宋简体" w:cs="方正仿宋简体"/>
          <w:sz w:val="32"/>
          <w:szCs w:val="32"/>
        </w:rPr>
      </w:pPr>
      <w:r>
        <w:rPr>
          <w:rFonts w:hint="eastAsia" w:asciiTheme="minorEastAsia" w:hAnsiTheme="minorEastAsia" w:eastAsiaTheme="minorEastAsia" w:cstheme="minorEastAsia"/>
          <w:sz w:val="32"/>
          <w:szCs w:val="32"/>
        </w:rPr>
        <w:t>2023</w:t>
      </w:r>
      <w:r>
        <w:rPr>
          <w:rFonts w:hint="eastAsia" w:ascii="方正仿宋简体" w:hAnsi="方正仿宋简体" w:eastAsia="方正仿宋简体" w:cs="方正仿宋简体"/>
          <w:sz w:val="32"/>
          <w:szCs w:val="32"/>
        </w:rPr>
        <w:t>年</w:t>
      </w:r>
      <w:r>
        <w:rPr>
          <w:rFonts w:hint="eastAsia" w:asciiTheme="minorEastAsia" w:hAnsiTheme="minorEastAsia" w:eastAsiaTheme="minorEastAsia" w:cstheme="minorEastAsia"/>
          <w:sz w:val="32"/>
          <w:szCs w:val="32"/>
        </w:rPr>
        <w:t>2</w:t>
      </w:r>
      <w:r>
        <w:rPr>
          <w:rFonts w:hint="eastAsia" w:ascii="方正仿宋简体" w:hAnsi="方正仿宋简体" w:eastAsia="方正仿宋简体" w:cs="方正仿宋简体"/>
          <w:sz w:val="32"/>
          <w:szCs w:val="32"/>
        </w:rPr>
        <w:t>月</w:t>
      </w:r>
      <w:r>
        <w:rPr>
          <w:rFonts w:hint="eastAsia" w:asciiTheme="minorEastAsia" w:hAnsiTheme="minorEastAsia" w:eastAsiaTheme="minorEastAsia" w:cstheme="minorEastAsia"/>
          <w:sz w:val="32"/>
          <w:szCs w:val="32"/>
        </w:rPr>
        <w:t>23</w:t>
      </w:r>
      <w:r>
        <w:rPr>
          <w:rFonts w:hint="eastAsia" w:ascii="方正仿宋简体" w:hAnsi="方正仿宋简体" w:eastAsia="方正仿宋简体" w:cs="方正仿宋简体"/>
          <w:sz w:val="32"/>
          <w:szCs w:val="32"/>
        </w:rPr>
        <w:t>日</w:t>
      </w:r>
    </w:p>
    <w:p>
      <w:pPr>
        <w:keepNext w:val="0"/>
        <w:keepLines w:val="0"/>
        <w:pageBreakBefore w:val="0"/>
        <w:widowControl w:val="0"/>
        <w:kinsoku/>
        <w:wordWrap/>
        <w:overflowPunct/>
        <w:topLinePunct w:val="0"/>
        <w:autoSpaceDE/>
        <w:autoSpaceDN/>
        <w:bidi w:val="0"/>
        <w:adjustRightInd/>
        <w:snapToGrid/>
        <w:spacing w:line="588" w:lineRule="exact"/>
        <w:ind w:firstLine="666" w:firstLineChars="200"/>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88" w:lineRule="exact"/>
        <w:ind w:firstLine="666" w:firstLineChars="200"/>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88" w:lineRule="exact"/>
        <w:ind w:firstLine="666" w:firstLineChars="200"/>
        <w:textAlignment w:val="auto"/>
        <w:rPr>
          <w:rFonts w:hint="eastAsia" w:ascii="方正仿宋简体" w:hAnsi="方正仿宋简体" w:eastAsia="方正仿宋简体" w:cs="方正仿宋简体"/>
          <w:sz w:val="32"/>
          <w:szCs w:val="32"/>
        </w:rPr>
      </w:pPr>
    </w:p>
    <w:sectPr>
      <w:footerReference r:id="rId3" w:type="default"/>
      <w:pgSz w:w="11905" w:h="16838"/>
      <w:pgMar w:top="1984" w:right="1587" w:bottom="1701" w:left="1587" w:header="0" w:footer="1361" w:gutter="0"/>
      <w:paperSrc/>
      <w:cols w:space="0" w:num="1"/>
      <w:rtlGutter w:val="0"/>
      <w:docGrid w:type="linesAndChars" w:linePitch="312" w:charSpace="28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仿宋简体">
    <w:panose1 w:val="02010601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Cambria">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wrap="none" lIns="0" tIns="0" rIns="0" bIns="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M6pebnPAAAABQEAAA8AAAAAAAAA&#10;AQAgAAAAIgAAAGRycy9kb3ducmV2LnhtbFBLAQIUABQAAAAIAIdO4kBSPlf4qAEAAEIDAAAOAAAA&#10;AAAAAAEAIAAAAB4BAABkcnMvZTJvRG9jLnhtbFBLBQYAAAAABgAGAFkBAAA4BQAAAAA=&#10;">
              <v:fill on="f" focussize="0,0"/>
              <v:stroke on="f"/>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1"/>
  <w:bordersDoNotSurroundFooter w:val="1"/>
  <w:documentProtection w:enforcement="0"/>
  <w:defaultTabStop w:val="420"/>
  <w:drawingGridHorizontalSpacing w:val="112"/>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2YzhlMDAzMjdkOTgzM2E0MGYzMmE5NGQ5YTQyODkifQ=="/>
  </w:docVars>
  <w:rsids>
    <w:rsidRoot w:val="00127F8C"/>
    <w:rsid w:val="00000ED7"/>
    <w:rsid w:val="00020752"/>
    <w:rsid w:val="00041728"/>
    <w:rsid w:val="00082547"/>
    <w:rsid w:val="00085C97"/>
    <w:rsid w:val="000931DD"/>
    <w:rsid w:val="000A431E"/>
    <w:rsid w:val="000B7AE2"/>
    <w:rsid w:val="000D6801"/>
    <w:rsid w:val="000E2537"/>
    <w:rsid w:val="000F058C"/>
    <w:rsid w:val="00127F8C"/>
    <w:rsid w:val="00130EAF"/>
    <w:rsid w:val="001441EC"/>
    <w:rsid w:val="001535B8"/>
    <w:rsid w:val="001724EA"/>
    <w:rsid w:val="00176481"/>
    <w:rsid w:val="0019346B"/>
    <w:rsid w:val="001969D0"/>
    <w:rsid w:val="001B2515"/>
    <w:rsid w:val="001C5FEA"/>
    <w:rsid w:val="001D6DF2"/>
    <w:rsid w:val="001E06B2"/>
    <w:rsid w:val="001E12BC"/>
    <w:rsid w:val="001F1815"/>
    <w:rsid w:val="00204D34"/>
    <w:rsid w:val="00231BAC"/>
    <w:rsid w:val="00234824"/>
    <w:rsid w:val="0023494A"/>
    <w:rsid w:val="00234E19"/>
    <w:rsid w:val="00236994"/>
    <w:rsid w:val="002447C5"/>
    <w:rsid w:val="002520DD"/>
    <w:rsid w:val="00253F01"/>
    <w:rsid w:val="002567E0"/>
    <w:rsid w:val="0027249B"/>
    <w:rsid w:val="00293ADA"/>
    <w:rsid w:val="002952F9"/>
    <w:rsid w:val="002D5E5D"/>
    <w:rsid w:val="002D6A18"/>
    <w:rsid w:val="0030741D"/>
    <w:rsid w:val="00315113"/>
    <w:rsid w:val="003218B1"/>
    <w:rsid w:val="00325333"/>
    <w:rsid w:val="00360A79"/>
    <w:rsid w:val="00375FCB"/>
    <w:rsid w:val="003774E4"/>
    <w:rsid w:val="003936AF"/>
    <w:rsid w:val="003B334E"/>
    <w:rsid w:val="003C3CCC"/>
    <w:rsid w:val="003D0215"/>
    <w:rsid w:val="003F112B"/>
    <w:rsid w:val="003F73E4"/>
    <w:rsid w:val="0041374B"/>
    <w:rsid w:val="004208D4"/>
    <w:rsid w:val="00431B82"/>
    <w:rsid w:val="00446961"/>
    <w:rsid w:val="0045215C"/>
    <w:rsid w:val="00486148"/>
    <w:rsid w:val="004B39E8"/>
    <w:rsid w:val="004C68C8"/>
    <w:rsid w:val="004D1A0C"/>
    <w:rsid w:val="004F607C"/>
    <w:rsid w:val="005120E9"/>
    <w:rsid w:val="005121E9"/>
    <w:rsid w:val="00533D59"/>
    <w:rsid w:val="00541DF2"/>
    <w:rsid w:val="005702AA"/>
    <w:rsid w:val="00573F0F"/>
    <w:rsid w:val="005927BF"/>
    <w:rsid w:val="005B6CED"/>
    <w:rsid w:val="005B79AF"/>
    <w:rsid w:val="005C0D5F"/>
    <w:rsid w:val="005D62C0"/>
    <w:rsid w:val="005E027F"/>
    <w:rsid w:val="005E7199"/>
    <w:rsid w:val="005E7B48"/>
    <w:rsid w:val="006030DB"/>
    <w:rsid w:val="00624308"/>
    <w:rsid w:val="00657991"/>
    <w:rsid w:val="00660754"/>
    <w:rsid w:val="00687808"/>
    <w:rsid w:val="006920C4"/>
    <w:rsid w:val="006B6297"/>
    <w:rsid w:val="006C3B95"/>
    <w:rsid w:val="0070044D"/>
    <w:rsid w:val="00761AA6"/>
    <w:rsid w:val="0076676F"/>
    <w:rsid w:val="00767C5D"/>
    <w:rsid w:val="00771E50"/>
    <w:rsid w:val="007C1836"/>
    <w:rsid w:val="007D0244"/>
    <w:rsid w:val="007D2873"/>
    <w:rsid w:val="007F5C18"/>
    <w:rsid w:val="00812D9E"/>
    <w:rsid w:val="00823EE2"/>
    <w:rsid w:val="00824071"/>
    <w:rsid w:val="00832386"/>
    <w:rsid w:val="0084361A"/>
    <w:rsid w:val="0085118F"/>
    <w:rsid w:val="00862888"/>
    <w:rsid w:val="00870910"/>
    <w:rsid w:val="008715C9"/>
    <w:rsid w:val="0087425A"/>
    <w:rsid w:val="00883699"/>
    <w:rsid w:val="0089331B"/>
    <w:rsid w:val="008A23A4"/>
    <w:rsid w:val="008D1529"/>
    <w:rsid w:val="008E0776"/>
    <w:rsid w:val="008E1474"/>
    <w:rsid w:val="008E4469"/>
    <w:rsid w:val="008E48FB"/>
    <w:rsid w:val="008F430B"/>
    <w:rsid w:val="008F75DE"/>
    <w:rsid w:val="00916CA7"/>
    <w:rsid w:val="009333C6"/>
    <w:rsid w:val="0094530A"/>
    <w:rsid w:val="009550E0"/>
    <w:rsid w:val="00970700"/>
    <w:rsid w:val="00970C52"/>
    <w:rsid w:val="00971607"/>
    <w:rsid w:val="00976585"/>
    <w:rsid w:val="00985FDA"/>
    <w:rsid w:val="009868B5"/>
    <w:rsid w:val="0099321D"/>
    <w:rsid w:val="00993341"/>
    <w:rsid w:val="00997D55"/>
    <w:rsid w:val="009A54E6"/>
    <w:rsid w:val="009C7DBA"/>
    <w:rsid w:val="009E70C0"/>
    <w:rsid w:val="00A12F54"/>
    <w:rsid w:val="00A13B02"/>
    <w:rsid w:val="00A3254E"/>
    <w:rsid w:val="00A32AC6"/>
    <w:rsid w:val="00A37D1C"/>
    <w:rsid w:val="00A434A6"/>
    <w:rsid w:val="00A5123E"/>
    <w:rsid w:val="00A573ED"/>
    <w:rsid w:val="00A5799E"/>
    <w:rsid w:val="00A669F2"/>
    <w:rsid w:val="00A73219"/>
    <w:rsid w:val="00A73CD1"/>
    <w:rsid w:val="00A84043"/>
    <w:rsid w:val="00AA0B44"/>
    <w:rsid w:val="00AA48A3"/>
    <w:rsid w:val="00AA785C"/>
    <w:rsid w:val="00AD2C89"/>
    <w:rsid w:val="00AE3B81"/>
    <w:rsid w:val="00B10C47"/>
    <w:rsid w:val="00B14837"/>
    <w:rsid w:val="00B277FA"/>
    <w:rsid w:val="00B51064"/>
    <w:rsid w:val="00B8162E"/>
    <w:rsid w:val="00BA2EB5"/>
    <w:rsid w:val="00BB2C0C"/>
    <w:rsid w:val="00BC1F03"/>
    <w:rsid w:val="00BD30B4"/>
    <w:rsid w:val="00C0330E"/>
    <w:rsid w:val="00C33E8E"/>
    <w:rsid w:val="00C3433C"/>
    <w:rsid w:val="00C51B59"/>
    <w:rsid w:val="00C63186"/>
    <w:rsid w:val="00C64431"/>
    <w:rsid w:val="00C70104"/>
    <w:rsid w:val="00C70E5A"/>
    <w:rsid w:val="00C766A0"/>
    <w:rsid w:val="00C84DF7"/>
    <w:rsid w:val="00C9053D"/>
    <w:rsid w:val="00C97102"/>
    <w:rsid w:val="00CA5D4B"/>
    <w:rsid w:val="00CD49DB"/>
    <w:rsid w:val="00CE7545"/>
    <w:rsid w:val="00CF0A2F"/>
    <w:rsid w:val="00D03DE1"/>
    <w:rsid w:val="00D13579"/>
    <w:rsid w:val="00D25FE2"/>
    <w:rsid w:val="00D2703B"/>
    <w:rsid w:val="00D2773D"/>
    <w:rsid w:val="00D66163"/>
    <w:rsid w:val="00D761C8"/>
    <w:rsid w:val="00DB048F"/>
    <w:rsid w:val="00E05A35"/>
    <w:rsid w:val="00E1450C"/>
    <w:rsid w:val="00E51A72"/>
    <w:rsid w:val="00E53767"/>
    <w:rsid w:val="00E85A0A"/>
    <w:rsid w:val="00E920A6"/>
    <w:rsid w:val="00EA04AB"/>
    <w:rsid w:val="00EA6AE0"/>
    <w:rsid w:val="00EB113C"/>
    <w:rsid w:val="00EC1988"/>
    <w:rsid w:val="00EF6C6C"/>
    <w:rsid w:val="00F01805"/>
    <w:rsid w:val="00F06D84"/>
    <w:rsid w:val="00F12810"/>
    <w:rsid w:val="00F15933"/>
    <w:rsid w:val="00F2557A"/>
    <w:rsid w:val="00F31A6B"/>
    <w:rsid w:val="00F35B92"/>
    <w:rsid w:val="00F41663"/>
    <w:rsid w:val="00F42000"/>
    <w:rsid w:val="00F7425C"/>
    <w:rsid w:val="00F75B68"/>
    <w:rsid w:val="00F82873"/>
    <w:rsid w:val="00FA5A77"/>
    <w:rsid w:val="00FA600D"/>
    <w:rsid w:val="00FC3CBB"/>
    <w:rsid w:val="00FD2036"/>
    <w:rsid w:val="00FE1537"/>
    <w:rsid w:val="015F4B56"/>
    <w:rsid w:val="03DF20F6"/>
    <w:rsid w:val="06B376F2"/>
    <w:rsid w:val="091A4203"/>
    <w:rsid w:val="0C1A7AA2"/>
    <w:rsid w:val="0CA56930"/>
    <w:rsid w:val="0D0576FA"/>
    <w:rsid w:val="0F6E1803"/>
    <w:rsid w:val="16996775"/>
    <w:rsid w:val="1D150FC5"/>
    <w:rsid w:val="1D894489"/>
    <w:rsid w:val="1F415ECA"/>
    <w:rsid w:val="21E979F9"/>
    <w:rsid w:val="2365598E"/>
    <w:rsid w:val="23ED359B"/>
    <w:rsid w:val="280A2EF6"/>
    <w:rsid w:val="2A624967"/>
    <w:rsid w:val="2AF42F2B"/>
    <w:rsid w:val="2C2F52CA"/>
    <w:rsid w:val="2D2018B3"/>
    <w:rsid w:val="2D347701"/>
    <w:rsid w:val="31673A2D"/>
    <w:rsid w:val="35EE66AC"/>
    <w:rsid w:val="38134D10"/>
    <w:rsid w:val="41BB5056"/>
    <w:rsid w:val="46CB28DE"/>
    <w:rsid w:val="498356D0"/>
    <w:rsid w:val="49BE249B"/>
    <w:rsid w:val="4A6E4CD9"/>
    <w:rsid w:val="4BCD6654"/>
    <w:rsid w:val="4BF11247"/>
    <w:rsid w:val="503F3B2A"/>
    <w:rsid w:val="504A7072"/>
    <w:rsid w:val="51380BCD"/>
    <w:rsid w:val="54A40B1C"/>
    <w:rsid w:val="54AB180D"/>
    <w:rsid w:val="592341BD"/>
    <w:rsid w:val="5A1658DF"/>
    <w:rsid w:val="5D49546F"/>
    <w:rsid w:val="5E76023E"/>
    <w:rsid w:val="609136D1"/>
    <w:rsid w:val="6129500C"/>
    <w:rsid w:val="62BD3D26"/>
    <w:rsid w:val="642D23C3"/>
    <w:rsid w:val="648449F9"/>
    <w:rsid w:val="65AA7EEB"/>
    <w:rsid w:val="666A1995"/>
    <w:rsid w:val="6907393B"/>
    <w:rsid w:val="6A03123D"/>
    <w:rsid w:val="6CA064F7"/>
    <w:rsid w:val="6E372642"/>
    <w:rsid w:val="6E595965"/>
    <w:rsid w:val="70711A75"/>
    <w:rsid w:val="7316385B"/>
    <w:rsid w:val="75E9375C"/>
    <w:rsid w:val="796E36CE"/>
    <w:rsid w:val="7E6A4D83"/>
    <w:rsid w:val="7EB375CB"/>
    <w:rsid w:val="7F344ED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Document Map"/>
    <w:basedOn w:val="1"/>
    <w:link w:val="11"/>
    <w:unhideWhenUsed/>
    <w:qFormat/>
    <w:uiPriority w:val="99"/>
    <w:rPr>
      <w:rFonts w:ascii="宋体" w:eastAsia="宋体"/>
      <w:sz w:val="18"/>
      <w:szCs w:val="18"/>
    </w:rPr>
  </w:style>
  <w:style w:type="paragraph" w:styleId="3">
    <w:name w:val="Balloon Text"/>
    <w:basedOn w:val="1"/>
    <w:link w:val="12"/>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字符"/>
    <w:basedOn w:val="7"/>
    <w:link w:val="5"/>
    <w:qFormat/>
    <w:uiPriority w:val="99"/>
    <w:rPr>
      <w:sz w:val="18"/>
      <w:szCs w:val="18"/>
    </w:rPr>
  </w:style>
  <w:style w:type="character" w:customStyle="1" w:styleId="9">
    <w:name w:val="页脚 字符"/>
    <w:basedOn w:val="7"/>
    <w:link w:val="4"/>
    <w:qFormat/>
    <w:uiPriority w:val="99"/>
    <w:rPr>
      <w:sz w:val="18"/>
      <w:szCs w:val="18"/>
    </w:rPr>
  </w:style>
  <w:style w:type="paragraph" w:customStyle="1" w:styleId="10">
    <w:name w:val="列出段落1"/>
    <w:basedOn w:val="1"/>
    <w:unhideWhenUsed/>
    <w:qFormat/>
    <w:uiPriority w:val="99"/>
    <w:pPr>
      <w:ind w:firstLine="420" w:firstLineChars="200"/>
    </w:pPr>
  </w:style>
  <w:style w:type="character" w:customStyle="1" w:styleId="11">
    <w:name w:val="文档结构图 字符"/>
    <w:basedOn w:val="7"/>
    <w:link w:val="2"/>
    <w:semiHidden/>
    <w:qFormat/>
    <w:uiPriority w:val="99"/>
    <w:rPr>
      <w:rFonts w:ascii="宋体" w:eastAsia="宋体"/>
      <w:sz w:val="18"/>
      <w:szCs w:val="18"/>
    </w:rPr>
  </w:style>
  <w:style w:type="character" w:customStyle="1" w:styleId="12">
    <w:name w:val="批注框文本 字符"/>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BBAA7A-B002-467C-99E1-20B7F5F847E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115</Words>
  <Characters>659</Characters>
  <Lines>5</Lines>
  <Paragraphs>1</Paragraphs>
  <TotalTime>8</TotalTime>
  <ScaleCrop>false</ScaleCrop>
  <LinksUpToDate>false</LinksUpToDate>
  <CharactersWithSpaces>773</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2020-02-20T07:24:00Z</dcterms:created>
  <dc:creator>王立志</dc:creator>
  <cp:lastModifiedBy>Administrator</cp:lastModifiedBy>
  <cp:lastPrinted>2022-01-18T06:35:00Z</cp:lastPrinted>
  <dcterms:modified xsi:type="dcterms:W3CDTF">2023-03-07T07:22:35Z</dcterms:modified>
  <cp:revision>305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4A7B5E4528294C0EBD809AE17DA8D51A</vt:lpwstr>
  </property>
</Properties>
</file>